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760B43AB" w:rsidR="00C23778" w:rsidRPr="002C7913"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Pirkimo sąlyg</w:t>
      </w:r>
      <w:r w:rsidR="003C7E69">
        <w:rPr>
          <w:rFonts w:ascii="Tahoma" w:eastAsia="Calibri" w:hAnsi="Tahoma" w:cs="Tahoma"/>
          <w:color w:val="0070C0"/>
          <w:sz w:val="22"/>
          <w:szCs w:val="22"/>
        </w:rPr>
        <w:t xml:space="preserve">ų </w:t>
      </w:r>
      <w:r w:rsidR="00AD3D01">
        <w:rPr>
          <w:rFonts w:ascii="Tahoma" w:eastAsia="Calibri" w:hAnsi="Tahoma" w:cs="Tahoma"/>
          <w:color w:val="0070C0"/>
          <w:sz w:val="22"/>
          <w:szCs w:val="22"/>
        </w:rPr>
        <w:t>X</w:t>
      </w:r>
      <w:r w:rsidR="003C7E69">
        <w:rPr>
          <w:rFonts w:ascii="Tahoma" w:eastAsia="Calibri" w:hAnsi="Tahoma" w:cs="Tahoma"/>
          <w:color w:val="0070C0"/>
          <w:sz w:val="22"/>
          <w:szCs w:val="22"/>
        </w:rPr>
        <w:t xml:space="preserve"> </w:t>
      </w:r>
      <w:r w:rsidRPr="002C7913">
        <w:rPr>
          <w:rFonts w:ascii="Tahoma" w:eastAsia="Calibri" w:hAnsi="Tahoma" w:cs="Tahoma"/>
          <w:color w:val="0070C0"/>
          <w:sz w:val="22"/>
          <w:szCs w:val="22"/>
        </w:rPr>
        <w:t>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5103"/>
        <w:gridCol w:w="1559"/>
        <w:gridCol w:w="3544"/>
      </w:tblGrid>
      <w:tr w:rsidR="00F85553" w:rsidRPr="002C7913" w14:paraId="49B05623" w14:textId="002AF436" w:rsidTr="516E41EC">
        <w:trPr>
          <w:trHeight w:val="396"/>
        </w:trPr>
        <w:tc>
          <w:tcPr>
            <w:tcW w:w="15021" w:type="dxa"/>
            <w:gridSpan w:val="5"/>
            <w:shd w:val="clear" w:color="auto" w:fill="FFC000" w:themeFill="accent4"/>
            <w:vAlign w:val="center"/>
          </w:tcPr>
          <w:p w14:paraId="0AE76162" w14:textId="65733D01"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00593D5B">
              <w:rPr>
                <w:rFonts w:ascii="Tahoma" w:eastAsia="Times New Roman" w:hAnsi="Tahoma" w:cs="Tahoma"/>
                <w:b/>
                <w:sz w:val="22"/>
                <w:szCs w:val="22"/>
              </w:rPr>
              <w:t>I</w:t>
            </w:r>
          </w:p>
        </w:tc>
      </w:tr>
      <w:tr w:rsidR="0052557E" w:rsidRPr="002C7913" w14:paraId="50C4028D" w14:textId="77777777" w:rsidTr="516E41EC">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5103"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544"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516E41EC">
        <w:trPr>
          <w:trHeight w:val="404"/>
        </w:trPr>
        <w:tc>
          <w:tcPr>
            <w:tcW w:w="562" w:type="dxa"/>
            <w:vAlign w:val="center"/>
          </w:tcPr>
          <w:p w14:paraId="01A040EF" w14:textId="6478870F" w:rsidR="002C7913" w:rsidRPr="00396C7D" w:rsidRDefault="002C7913"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356"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6648B913" w:rsidR="002C7913" w:rsidRPr="00396C7D" w:rsidRDefault="12E3B0A0" w:rsidP="516E41EC">
            <w:pPr>
              <w:widowControl w:val="0"/>
              <w:tabs>
                <w:tab w:val="left" w:pos="851"/>
              </w:tabs>
              <w:spacing w:after="0" w:line="240" w:lineRule="auto"/>
              <w:jc w:val="center"/>
              <w:rPr>
                <w:rFonts w:ascii="Tahoma" w:eastAsia="Tahoma" w:hAnsi="Tahoma" w:cs="Tahoma"/>
                <w:sz w:val="20"/>
                <w:szCs w:val="20"/>
              </w:rPr>
            </w:pPr>
            <w:r w:rsidRPr="516E41EC">
              <w:rPr>
                <w:rFonts w:ascii="Tahoma" w:eastAsia="Times New Roman" w:hAnsi="Tahoma" w:cs="Tahoma"/>
                <w:b/>
                <w:bCs/>
                <w:color w:val="000000" w:themeColor="text1"/>
                <w:sz w:val="20"/>
                <w:szCs w:val="20"/>
              </w:rPr>
              <w:t>77</w:t>
            </w:r>
          </w:p>
        </w:tc>
        <w:tc>
          <w:tcPr>
            <w:tcW w:w="3544"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471E1A" w:rsidRPr="002C7913" w14:paraId="0DFE7B9C" w14:textId="43E1CF8B" w:rsidTr="516E41EC">
        <w:tc>
          <w:tcPr>
            <w:tcW w:w="562" w:type="dxa"/>
            <w:vMerge w:val="restart"/>
          </w:tcPr>
          <w:p w14:paraId="077C1777" w14:textId="18E75DD8" w:rsidR="002C7913" w:rsidRPr="00593D5B" w:rsidRDefault="002C7913" w:rsidP="00396C7D">
            <w:pPr>
              <w:pStyle w:val="Sraopastraipa"/>
              <w:numPr>
                <w:ilvl w:val="0"/>
                <w:numId w:val="6"/>
              </w:numPr>
              <w:tabs>
                <w:tab w:val="left" w:pos="22"/>
              </w:tabs>
              <w:spacing w:after="0" w:line="240" w:lineRule="auto"/>
              <w:ind w:left="22" w:firstLine="0"/>
              <w:rPr>
                <w:rFonts w:ascii="Tahoma" w:eastAsia="Times New Roman" w:hAnsi="Tahoma" w:cs="Tahoma"/>
                <w:b/>
                <w:iCs/>
                <w:color w:val="000000" w:themeColor="text1"/>
                <w:sz w:val="20"/>
                <w:szCs w:val="20"/>
              </w:rPr>
            </w:pPr>
          </w:p>
        </w:tc>
        <w:tc>
          <w:tcPr>
            <w:tcW w:w="14459" w:type="dxa"/>
            <w:gridSpan w:val="4"/>
          </w:tcPr>
          <w:p w14:paraId="48E3D32C" w14:textId="71AD7E95" w:rsidR="002C7913" w:rsidRPr="00593D5B" w:rsidDel="003B7DB7" w:rsidRDefault="008E1147" w:rsidP="25572898">
            <w:pPr>
              <w:tabs>
                <w:tab w:val="left" w:pos="588"/>
              </w:tabs>
              <w:spacing w:after="0"/>
              <w:contextualSpacing/>
              <w:rPr>
                <w:rFonts w:ascii="Tahoma" w:eastAsia="Times New Roman" w:hAnsi="Tahoma" w:cs="Tahoma"/>
                <w:color w:val="000000" w:themeColor="text1"/>
                <w:sz w:val="20"/>
                <w:szCs w:val="20"/>
              </w:rPr>
            </w:pPr>
            <w:r w:rsidRPr="25572898">
              <w:rPr>
                <w:rFonts w:ascii="Tahoma" w:eastAsia="Times New Roman" w:hAnsi="Tahoma" w:cs="Tahoma"/>
                <w:b/>
                <w:bCs/>
                <w:color w:val="000000" w:themeColor="text1"/>
                <w:sz w:val="20"/>
                <w:szCs w:val="20"/>
              </w:rPr>
              <w:t xml:space="preserve">Tiekėjo siūlomo </w:t>
            </w:r>
            <w:r w:rsidRPr="00AD3D01">
              <w:rPr>
                <w:rFonts w:ascii="Tahoma" w:eastAsia="Times New Roman" w:hAnsi="Tahoma" w:cs="Tahoma"/>
                <w:b/>
                <w:bCs/>
                <w:sz w:val="20"/>
                <w:szCs w:val="20"/>
              </w:rPr>
              <w:t>programuotojo</w:t>
            </w:r>
            <w:r w:rsidRPr="25572898">
              <w:rPr>
                <w:rFonts w:ascii="Tahoma" w:eastAsia="Times New Roman" w:hAnsi="Tahoma" w:cs="Tahoma"/>
                <w:b/>
                <w:bCs/>
                <w:color w:val="000000" w:themeColor="text1"/>
                <w:sz w:val="20"/>
                <w:szCs w:val="20"/>
              </w:rPr>
              <w:t xml:space="preserve"> papildoma patirtis  </w:t>
            </w:r>
          </w:p>
        </w:tc>
      </w:tr>
      <w:tr w:rsidR="0052557E" w:rsidRPr="002C7913" w14:paraId="1C967787" w14:textId="77777777" w:rsidTr="516E41EC">
        <w:tc>
          <w:tcPr>
            <w:tcW w:w="562" w:type="dxa"/>
            <w:vMerge/>
          </w:tcPr>
          <w:p w14:paraId="6D4E782E" w14:textId="77777777" w:rsidR="002C7913" w:rsidRPr="00593D5B" w:rsidRDefault="002C7913" w:rsidP="00396C7D">
            <w:pPr>
              <w:pStyle w:val="Sraopastraipa"/>
              <w:widowControl w:val="0"/>
              <w:tabs>
                <w:tab w:val="left" w:pos="22"/>
              </w:tabs>
              <w:spacing w:after="0" w:line="240" w:lineRule="auto"/>
              <w:ind w:left="0" w:right="36"/>
              <w:jc w:val="both"/>
              <w:rPr>
                <w:rFonts w:ascii="Tahoma" w:eastAsia="Times New Roman" w:hAnsi="Tahoma" w:cs="Tahoma"/>
                <w:b/>
                <w:iCs/>
                <w:color w:val="000000" w:themeColor="text1"/>
                <w:sz w:val="20"/>
                <w:szCs w:val="20"/>
              </w:rPr>
            </w:pPr>
          </w:p>
        </w:tc>
        <w:tc>
          <w:tcPr>
            <w:tcW w:w="4253" w:type="dxa"/>
          </w:tcPr>
          <w:p w14:paraId="59EB4523" w14:textId="69628E1D" w:rsidR="002C7913" w:rsidRPr="00593D5B" w:rsidRDefault="00361672" w:rsidP="001813F9">
            <w:pPr>
              <w:spacing w:after="0"/>
              <w:jc w:val="both"/>
              <w:rPr>
                <w:rFonts w:ascii="Tahoma" w:hAnsi="Tahoma" w:cs="Tahoma"/>
                <w:bCs/>
                <w:color w:val="000000" w:themeColor="text1"/>
                <w:sz w:val="20"/>
                <w:szCs w:val="20"/>
              </w:rPr>
            </w:pPr>
            <w:r w:rsidRPr="00593D5B">
              <w:rPr>
                <w:rFonts w:ascii="Tahoma" w:hAnsi="Tahoma" w:cs="Tahoma"/>
                <w:bCs/>
                <w:color w:val="000000" w:themeColor="text1"/>
                <w:sz w:val="20"/>
                <w:szCs w:val="20"/>
              </w:rPr>
              <w:t>Tiekėjo siūlomo programuotojo  papildoma patirtis</w:t>
            </w:r>
            <w:r w:rsidR="002C7913" w:rsidRPr="00593D5B">
              <w:rPr>
                <w:rFonts w:ascii="Tahoma" w:hAnsi="Tahoma" w:cs="Tahoma"/>
                <w:bCs/>
                <w:color w:val="000000" w:themeColor="text1"/>
                <w:sz w:val="20"/>
                <w:szCs w:val="20"/>
              </w:rPr>
              <w:t>:</w:t>
            </w:r>
          </w:p>
          <w:p w14:paraId="31C828BB" w14:textId="6C647236" w:rsidR="002C7913" w:rsidRPr="00593D5B" w:rsidRDefault="00FD1418" w:rsidP="001813F9">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593D5B">
              <w:rPr>
                <w:rFonts w:ascii="Tahoma" w:eastAsia="Times New Roman" w:hAnsi="Tahoma" w:cs="Tahoma"/>
                <w:color w:val="000000" w:themeColor="text1"/>
                <w:sz w:val="20"/>
                <w:szCs w:val="20"/>
              </w:rPr>
              <w:t xml:space="preserve">Patirtis diegiant </w:t>
            </w:r>
            <w:proofErr w:type="spellStart"/>
            <w:r w:rsidRPr="00593D5B">
              <w:rPr>
                <w:rFonts w:ascii="Tahoma" w:eastAsia="Times New Roman" w:hAnsi="Tahoma" w:cs="Tahoma"/>
                <w:color w:val="000000" w:themeColor="text1"/>
                <w:sz w:val="20"/>
                <w:szCs w:val="20"/>
              </w:rPr>
              <w:t>video</w:t>
            </w:r>
            <w:proofErr w:type="spellEnd"/>
            <w:r w:rsidRPr="00593D5B">
              <w:rPr>
                <w:rFonts w:ascii="Tahoma" w:eastAsia="Times New Roman" w:hAnsi="Tahoma" w:cs="Tahoma"/>
                <w:color w:val="000000" w:themeColor="text1"/>
                <w:sz w:val="20"/>
                <w:szCs w:val="20"/>
              </w:rPr>
              <w:t xml:space="preserve"> skambučių funkcionalumą per tiesioginį ryšį (P2P), naudojant tiekėjo siūlomą technologiją</w:t>
            </w:r>
            <w:r w:rsidR="00B9206E" w:rsidRPr="00593D5B">
              <w:rPr>
                <w:rFonts w:ascii="Tahoma" w:eastAsia="Times New Roman" w:hAnsi="Tahoma" w:cs="Tahoma"/>
                <w:color w:val="000000" w:themeColor="text1"/>
                <w:sz w:val="20"/>
                <w:szCs w:val="20"/>
              </w:rPr>
              <w:t>.</w:t>
            </w:r>
          </w:p>
          <w:p w14:paraId="76657DCF" w14:textId="77777777" w:rsidR="002C7913" w:rsidRPr="00593D5B" w:rsidDel="003B7DB7" w:rsidRDefault="002C7913" w:rsidP="00593D5B">
            <w:pPr>
              <w:pStyle w:val="Sraopastraipa"/>
              <w:tabs>
                <w:tab w:val="left" w:pos="306"/>
                <w:tab w:val="left" w:pos="1980"/>
              </w:tabs>
              <w:spacing w:after="0"/>
              <w:ind w:left="0"/>
              <w:contextualSpacing w:val="0"/>
              <w:jc w:val="both"/>
              <w:rPr>
                <w:rFonts w:ascii="Tahoma" w:eastAsia="Times New Roman" w:hAnsi="Tahoma" w:cs="Tahoma"/>
                <w:b/>
                <w:iCs/>
                <w:color w:val="000000" w:themeColor="text1"/>
                <w:sz w:val="20"/>
                <w:szCs w:val="20"/>
              </w:rPr>
            </w:pPr>
          </w:p>
        </w:tc>
        <w:tc>
          <w:tcPr>
            <w:tcW w:w="5103" w:type="dxa"/>
          </w:tcPr>
          <w:p w14:paraId="7D667BA4" w14:textId="29B3F5E7" w:rsidR="00FB57ED" w:rsidRDefault="00731CA6" w:rsidP="001813F9">
            <w:pPr>
              <w:widowControl w:val="0"/>
              <w:tabs>
                <w:tab w:val="left" w:pos="851"/>
              </w:tabs>
              <w:spacing w:after="0"/>
              <w:jc w:val="both"/>
              <w:rPr>
                <w:rFonts w:ascii="Tahoma" w:eastAsia="Times New Roman" w:hAnsi="Tahoma" w:cs="Tahoma"/>
                <w:b/>
                <w:bCs/>
                <w:sz w:val="20"/>
                <w:szCs w:val="20"/>
              </w:rPr>
            </w:pPr>
            <w:r w:rsidRPr="00731CA6">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patvirtintą tiekėjo pateiktu </w:t>
            </w:r>
            <w:r w:rsidRPr="00593D5B">
              <w:rPr>
                <w:rFonts w:ascii="Tahoma" w:eastAsia="Times New Roman" w:hAnsi="Tahoma" w:cs="Tahoma"/>
                <w:b/>
                <w:bCs/>
                <w:sz w:val="20"/>
                <w:szCs w:val="20"/>
              </w:rPr>
              <w:t xml:space="preserve">tai įrodančiu užsakovo atsiliepimu (specialiųjų pirkimo sąlygų </w:t>
            </w:r>
            <w:r w:rsidR="004C7455" w:rsidRPr="00593D5B">
              <w:rPr>
                <w:rFonts w:ascii="Tahoma" w:eastAsia="Times New Roman" w:hAnsi="Tahoma" w:cs="Tahoma"/>
                <w:b/>
                <w:bCs/>
                <w:color w:val="000000" w:themeColor="text1"/>
                <w:sz w:val="20"/>
                <w:szCs w:val="20"/>
              </w:rPr>
              <w:t>16</w:t>
            </w:r>
            <w:r w:rsidRPr="00593D5B">
              <w:rPr>
                <w:rFonts w:ascii="Tahoma" w:eastAsia="Times New Roman" w:hAnsi="Tahoma" w:cs="Tahoma"/>
                <w:b/>
                <w:bCs/>
                <w:sz w:val="20"/>
                <w:szCs w:val="20"/>
              </w:rPr>
              <w:t xml:space="preserve"> priedas),</w:t>
            </w:r>
            <w:r w:rsidRPr="00731CA6">
              <w:rPr>
                <w:rFonts w:ascii="Tahoma" w:eastAsia="Times New Roman" w:hAnsi="Tahoma" w:cs="Tahoma"/>
                <w:sz w:val="20"/>
                <w:szCs w:val="20"/>
              </w:rPr>
              <w:t xml:space="preserve"> tiekėjui skiriamas maksimalus balų skaičius </w:t>
            </w:r>
            <w:r w:rsidR="005836E9">
              <w:rPr>
                <w:rStyle w:val="Puslapioinaosnuoroda"/>
                <w:rFonts w:ascii="Tahoma" w:eastAsia="Times New Roman" w:hAnsi="Tahoma" w:cs="Tahoma"/>
                <w:sz w:val="20"/>
                <w:szCs w:val="20"/>
              </w:rPr>
              <w:footnoteReference w:id="1"/>
            </w:r>
            <w:r w:rsidRPr="00731CA6">
              <w:rPr>
                <w:rFonts w:ascii="Tahoma" w:eastAsia="Times New Roman" w:hAnsi="Tahoma" w:cs="Tahoma"/>
                <w:sz w:val="20"/>
                <w:szCs w:val="20"/>
              </w:rPr>
              <w:t>.</w:t>
            </w:r>
          </w:p>
          <w:p w14:paraId="58905FB0" w14:textId="77777777" w:rsidR="004C2F98" w:rsidRDefault="004C2F98" w:rsidP="001813F9">
            <w:pPr>
              <w:widowControl w:val="0"/>
              <w:tabs>
                <w:tab w:val="left" w:pos="851"/>
              </w:tabs>
              <w:spacing w:after="0"/>
              <w:jc w:val="both"/>
              <w:rPr>
                <w:rFonts w:ascii="Tahoma" w:eastAsia="Times New Roman" w:hAnsi="Tahoma" w:cs="Tahoma"/>
                <w:b/>
                <w:bCs/>
                <w:sz w:val="20"/>
                <w:szCs w:val="20"/>
              </w:rPr>
            </w:pPr>
          </w:p>
          <w:p w14:paraId="2E986D34" w14:textId="35F3A593" w:rsidR="002C7913" w:rsidRPr="00396C7D" w:rsidDel="002211EA" w:rsidRDefault="004C2F98" w:rsidP="00396C7D">
            <w:pPr>
              <w:widowControl w:val="0"/>
              <w:tabs>
                <w:tab w:val="left" w:pos="851"/>
              </w:tabs>
              <w:spacing w:after="0"/>
              <w:jc w:val="both"/>
              <w:rPr>
                <w:rFonts w:ascii="Tahoma" w:eastAsia="Times New Roman" w:hAnsi="Tahoma" w:cs="Tahoma"/>
                <w:color w:val="00B050"/>
                <w:sz w:val="20"/>
                <w:szCs w:val="20"/>
                <w:highlight w:val="lightGray"/>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w:t>
            </w:r>
            <w:r w:rsidRPr="006D0A29">
              <w:rPr>
                <w:rFonts w:ascii="Tahoma" w:hAnsi="Tahoma" w:cs="Tahoma"/>
                <w:sz w:val="20"/>
                <w:szCs w:val="20"/>
              </w:rPr>
              <w:lastRenderedPageBreak/>
              <w:t xml:space="preserve">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sidR="009B1200">
              <w:rPr>
                <w:rFonts w:ascii="Tahoma" w:hAnsi="Tahoma" w:cs="Tahoma"/>
                <w:sz w:val="20"/>
                <w:szCs w:val="20"/>
              </w:rPr>
              <w:t>skiriama</w:t>
            </w:r>
            <w:r w:rsidRPr="006D0A29">
              <w:rPr>
                <w:rFonts w:ascii="Tahoma" w:hAnsi="Tahoma" w:cs="Tahoma"/>
                <w:sz w:val="20"/>
                <w:szCs w:val="20"/>
              </w:rPr>
              <w:t xml:space="preserve"> 0 balų.</w:t>
            </w:r>
          </w:p>
        </w:tc>
        <w:tc>
          <w:tcPr>
            <w:tcW w:w="1559" w:type="dxa"/>
          </w:tcPr>
          <w:p w14:paraId="28A2393C" w14:textId="73B2CA16" w:rsidR="002C7913" w:rsidRPr="00396C7D" w:rsidRDefault="00270A1E" w:rsidP="25572898">
            <w:pPr>
              <w:widowControl w:val="0"/>
              <w:tabs>
                <w:tab w:val="left" w:pos="851"/>
              </w:tabs>
              <w:spacing w:after="0"/>
              <w:jc w:val="center"/>
              <w:rPr>
                <w:rFonts w:ascii="Tahoma" w:eastAsia="Times New Roman" w:hAnsi="Tahoma" w:cs="Tahoma"/>
                <w:b/>
                <w:bCs/>
                <w:color w:val="000000" w:themeColor="text1"/>
                <w:sz w:val="20"/>
                <w:szCs w:val="20"/>
              </w:rPr>
            </w:pPr>
            <w:r w:rsidRPr="25572898">
              <w:rPr>
                <w:rFonts w:ascii="Tahoma" w:eastAsia="Times New Roman" w:hAnsi="Tahoma" w:cs="Tahoma"/>
                <w:b/>
                <w:bCs/>
                <w:color w:val="000000" w:themeColor="text1"/>
                <w:sz w:val="20"/>
                <w:szCs w:val="20"/>
              </w:rPr>
              <w:lastRenderedPageBreak/>
              <w:t>9</w:t>
            </w:r>
          </w:p>
        </w:tc>
        <w:tc>
          <w:tcPr>
            <w:tcW w:w="3544" w:type="dxa"/>
          </w:tcPr>
          <w:p w14:paraId="3DC2DE22" w14:textId="46ED6B08" w:rsidR="002C7913" w:rsidRPr="004C2F98" w:rsidRDefault="002C7913" w:rsidP="00AD3D01">
            <w:pPr>
              <w:widowControl w:val="0"/>
              <w:numPr>
                <w:ilvl w:val="0"/>
                <w:numId w:val="10"/>
              </w:numPr>
              <w:tabs>
                <w:tab w:val="left" w:pos="346"/>
                <w:tab w:val="left" w:pos="851"/>
              </w:tabs>
              <w:spacing w:after="0"/>
              <w:jc w:val="both"/>
              <w:rPr>
                <w:rFonts w:ascii="Tahoma" w:eastAsia="Times New Roman" w:hAnsi="Tahoma" w:cs="Tahoma"/>
              </w:rPr>
            </w:pPr>
            <w:r w:rsidRPr="25572898">
              <w:rPr>
                <w:rFonts w:ascii="Tahoma" w:eastAsia="Times New Roman" w:hAnsi="Tahoma" w:cs="Tahoma"/>
                <w:sz w:val="20"/>
                <w:szCs w:val="20"/>
              </w:rPr>
              <w:t>Specialistų sąraš</w:t>
            </w:r>
            <w:r w:rsidR="004C2F98" w:rsidRPr="25572898">
              <w:rPr>
                <w:rFonts w:ascii="Tahoma" w:eastAsia="Times New Roman" w:hAnsi="Tahoma" w:cs="Tahoma"/>
                <w:sz w:val="20"/>
                <w:szCs w:val="20"/>
              </w:rPr>
              <w:t>as</w:t>
            </w:r>
            <w:r w:rsidRPr="25572898">
              <w:rPr>
                <w:rFonts w:ascii="Tahoma" w:eastAsia="Times New Roman" w:hAnsi="Tahoma" w:cs="Tahoma"/>
                <w:sz w:val="20"/>
                <w:szCs w:val="20"/>
              </w:rPr>
              <w:t xml:space="preserve"> ir kokybinių vertinimo kriterijų atitikties pažym</w:t>
            </w:r>
            <w:r w:rsidR="004C2F98" w:rsidRPr="25572898">
              <w:rPr>
                <w:rFonts w:ascii="Tahoma" w:eastAsia="Times New Roman" w:hAnsi="Tahoma" w:cs="Tahoma"/>
                <w:sz w:val="20"/>
                <w:szCs w:val="20"/>
              </w:rPr>
              <w:t>a</w:t>
            </w:r>
            <w:r w:rsidRPr="25572898">
              <w:rPr>
                <w:rFonts w:ascii="Tahoma" w:eastAsia="Times New Roman" w:hAnsi="Tahoma" w:cs="Tahoma"/>
                <w:sz w:val="20"/>
                <w:szCs w:val="20"/>
              </w:rPr>
              <w:t xml:space="preserve"> (Pirkimo sąlygų </w:t>
            </w:r>
            <w:r w:rsidR="00051F4E" w:rsidRPr="25572898">
              <w:rPr>
                <w:rFonts w:ascii="Tahoma" w:eastAsia="Times New Roman" w:hAnsi="Tahoma" w:cs="Tahoma"/>
                <w:color w:val="000000" w:themeColor="text1"/>
                <w:sz w:val="20"/>
                <w:szCs w:val="20"/>
              </w:rPr>
              <w:t>15</w:t>
            </w:r>
            <w:r w:rsidRPr="25572898">
              <w:rPr>
                <w:rFonts w:ascii="Tahoma" w:eastAsia="Times New Roman" w:hAnsi="Tahoma" w:cs="Tahoma"/>
                <w:color w:val="000000" w:themeColor="text1"/>
                <w:sz w:val="20"/>
                <w:szCs w:val="20"/>
              </w:rPr>
              <w:t xml:space="preserve"> </w:t>
            </w:r>
            <w:r w:rsidRPr="25572898">
              <w:rPr>
                <w:rFonts w:ascii="Tahoma" w:eastAsia="Times New Roman" w:hAnsi="Tahoma" w:cs="Tahoma"/>
                <w:sz w:val="20"/>
                <w:szCs w:val="20"/>
              </w:rPr>
              <w:t>priedas);</w:t>
            </w:r>
          </w:p>
          <w:p w14:paraId="3052AE88" w14:textId="04BE3379" w:rsidR="002C7913" w:rsidRPr="004C2F98" w:rsidRDefault="004C2F98" w:rsidP="00396C7D">
            <w:pPr>
              <w:pStyle w:val="Sraopastraipa"/>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002C7913" w:rsidRPr="004C2F98">
              <w:rPr>
                <w:rFonts w:ascii="Tahoma" w:eastAsia="Times New Roman" w:hAnsi="Tahoma" w:cs="Tahoma"/>
                <w:sz w:val="20"/>
                <w:szCs w:val="20"/>
              </w:rPr>
              <w:t xml:space="preserve">(Pirkimo sąlygų </w:t>
            </w:r>
            <w:r w:rsidR="00CF4D7C" w:rsidRPr="00593D5B">
              <w:rPr>
                <w:rFonts w:ascii="Tahoma" w:eastAsia="Times New Roman" w:hAnsi="Tahoma" w:cs="Tahoma"/>
                <w:color w:val="000000" w:themeColor="text1"/>
                <w:sz w:val="20"/>
                <w:szCs w:val="20"/>
              </w:rPr>
              <w:t>16</w:t>
            </w:r>
            <w:r w:rsidR="002C7913" w:rsidRPr="004C2F98">
              <w:rPr>
                <w:rFonts w:ascii="Tahoma" w:eastAsia="Times New Roman" w:hAnsi="Tahoma" w:cs="Tahoma"/>
                <w:color w:val="FF0000"/>
                <w:sz w:val="20"/>
                <w:szCs w:val="20"/>
              </w:rPr>
              <w:t xml:space="preserve"> </w:t>
            </w:r>
            <w:r w:rsidR="002C7913" w:rsidRPr="004C2F98">
              <w:rPr>
                <w:rFonts w:ascii="Tahoma" w:eastAsia="Times New Roman" w:hAnsi="Tahoma" w:cs="Tahoma"/>
                <w:sz w:val="20"/>
                <w:szCs w:val="20"/>
              </w:rPr>
              <w:t>priedas).</w:t>
            </w:r>
          </w:p>
          <w:p w14:paraId="314ACA10" w14:textId="349F4F4E" w:rsidR="004C2F98" w:rsidRPr="00396C7D" w:rsidRDefault="004C2F98" w:rsidP="00396C7D">
            <w:pPr>
              <w:pStyle w:val="Sraopastraipa"/>
              <w:widowControl w:val="0"/>
              <w:tabs>
                <w:tab w:val="left" w:pos="346"/>
                <w:tab w:val="left" w:pos="851"/>
              </w:tabs>
              <w:spacing w:before="120" w:after="0"/>
              <w:ind w:left="-113"/>
              <w:contextualSpacing w:val="0"/>
              <w:jc w:val="both"/>
              <w:rPr>
                <w:rFonts w:ascii="Tahoma" w:eastAsia="Times New Roman" w:hAnsi="Tahoma" w:cs="Tahoma"/>
                <w:sz w:val="20"/>
                <w:szCs w:val="20"/>
              </w:rPr>
            </w:pPr>
          </w:p>
        </w:tc>
      </w:tr>
      <w:tr w:rsidR="007E040D" w:rsidRPr="002C7913" w14:paraId="140851E7" w14:textId="77777777" w:rsidTr="516E41EC">
        <w:tc>
          <w:tcPr>
            <w:tcW w:w="562" w:type="dxa"/>
            <w:tcBorders>
              <w:bottom w:val="single" w:sz="4" w:space="0" w:color="auto"/>
            </w:tcBorders>
          </w:tcPr>
          <w:p w14:paraId="4A18357F" w14:textId="6F091A75" w:rsidR="007E040D" w:rsidRPr="00396C7D" w:rsidRDefault="007E040D" w:rsidP="007E040D">
            <w:pPr>
              <w:pStyle w:val="Sraopastraipa"/>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4459" w:type="dxa"/>
            <w:gridSpan w:val="4"/>
            <w:tcBorders>
              <w:bottom w:val="single" w:sz="4" w:space="0" w:color="auto"/>
            </w:tcBorders>
          </w:tcPr>
          <w:p w14:paraId="50ACE635" w14:textId="02444F91" w:rsidR="007E040D" w:rsidRPr="007E040D" w:rsidRDefault="007E040D" w:rsidP="007E040D">
            <w:pPr>
              <w:pStyle w:val="Sraopastraipa"/>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r>
      <w:tr w:rsidR="007E040D" w:rsidRPr="002C7913" w14:paraId="2D547D70" w14:textId="77777777" w:rsidTr="516E41EC">
        <w:tc>
          <w:tcPr>
            <w:tcW w:w="562" w:type="dxa"/>
            <w:tcBorders>
              <w:bottom w:val="single" w:sz="4" w:space="0" w:color="auto"/>
            </w:tcBorders>
          </w:tcPr>
          <w:p w14:paraId="2AB72CC3" w14:textId="77777777" w:rsidR="007E040D" w:rsidRPr="00396C7D" w:rsidRDefault="007E040D"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2EAEB6B3" w14:textId="77777777" w:rsidR="007E040D" w:rsidRPr="007E040D" w:rsidRDefault="007E040D" w:rsidP="007E040D">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Puslapioinaosnuoroda"/>
                <w:rFonts w:ascii="Tahoma" w:hAnsi="Tahoma" w:cs="Tahoma"/>
                <w:bCs/>
                <w:sz w:val="20"/>
                <w:szCs w:val="20"/>
              </w:rPr>
              <w:footnoteReference w:id="2"/>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7E040D" w:rsidRPr="007E040D" w:rsidRDefault="007E040D" w:rsidP="007E040D">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PMI Project </w:t>
            </w:r>
            <w:proofErr w:type="spellStart"/>
            <w:r w:rsidRPr="007E040D">
              <w:rPr>
                <w:rFonts w:ascii="Tahoma" w:hAnsi="Tahoma" w:cs="Tahoma"/>
                <w:sz w:val="20"/>
                <w:szCs w:val="20"/>
                <w:shd w:val="clear" w:color="auto" w:fill="FFFFFF"/>
              </w:rPr>
              <w:t>Management</w:t>
            </w:r>
            <w:proofErr w:type="spellEnd"/>
            <w:r w:rsidRPr="007E040D">
              <w:rPr>
                <w:rFonts w:ascii="Tahoma" w:hAnsi="Tahoma" w:cs="Tahoma"/>
                <w:sz w:val="20"/>
                <w:szCs w:val="20"/>
                <w:shd w:val="clear" w:color="auto" w:fill="FFFFFF"/>
              </w:rPr>
              <w:t xml:space="preserve">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7E040D" w:rsidRPr="007E040D" w:rsidRDefault="007E040D" w:rsidP="007E040D">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w:t>
            </w:r>
            <w:proofErr w:type="spellStart"/>
            <w:r w:rsidRPr="007E040D">
              <w:rPr>
                <w:rFonts w:ascii="Tahoma" w:hAnsi="Tahoma" w:cs="Tahoma"/>
                <w:sz w:val="20"/>
                <w:szCs w:val="20"/>
                <w:shd w:val="clear" w:color="auto" w:fill="FFFFFF"/>
              </w:rPr>
              <w:t>Pracitioner</w:t>
            </w:r>
            <w:proofErr w:type="spellEnd"/>
            <w:r w:rsidRPr="007E040D">
              <w:rPr>
                <w:rFonts w:ascii="Tahoma" w:hAnsi="Tahoma" w:cs="Tahoma"/>
                <w:sz w:val="20"/>
                <w:szCs w:val="20"/>
                <w:shd w:val="clear" w:color="auto" w:fill="FFFFFF"/>
              </w:rPr>
              <w:t xml:space="preserve">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7E040D" w:rsidRDefault="007E040D" w:rsidP="007E040D">
            <w:pPr>
              <w:pStyle w:val="prastasiniatinklio"/>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w:t>
            </w:r>
            <w:proofErr w:type="spellStart"/>
            <w:r w:rsidRPr="007E040D">
              <w:rPr>
                <w:rFonts w:ascii="Tahoma" w:hAnsi="Tahoma" w:cs="Tahoma"/>
                <w:sz w:val="20"/>
                <w:szCs w:val="20"/>
                <w:shd w:val="clear" w:color="auto" w:fill="FFFFFF"/>
              </w:rPr>
              <w:t>CompTIA</w:t>
            </w:r>
            <w:proofErr w:type="spellEnd"/>
            <w:r w:rsidRPr="007E040D">
              <w:rPr>
                <w:rFonts w:ascii="Tahoma" w:hAnsi="Tahoma" w:cs="Tahoma"/>
                <w:sz w:val="20"/>
                <w:szCs w:val="20"/>
                <w:shd w:val="clear" w:color="auto" w:fill="FFFFFF"/>
              </w:rPr>
              <w:t xml:space="preserve">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76BA68BF" w14:textId="77777777" w:rsidR="00063296" w:rsidRPr="007E040D" w:rsidRDefault="00063296" w:rsidP="00593D5B">
            <w:pPr>
              <w:pStyle w:val="prastasiniatinklio"/>
              <w:shd w:val="clear" w:color="auto" w:fill="FFFFFF"/>
              <w:tabs>
                <w:tab w:val="left" w:pos="323"/>
              </w:tabs>
              <w:spacing w:before="0" w:beforeAutospacing="0" w:after="120" w:afterAutospacing="0"/>
              <w:jc w:val="both"/>
              <w:textAlignment w:val="baseline"/>
              <w:rPr>
                <w:rFonts w:ascii="Tahoma" w:hAnsi="Tahoma" w:cs="Tahoma"/>
                <w:sz w:val="20"/>
                <w:szCs w:val="20"/>
                <w:shd w:val="clear" w:color="auto" w:fill="FFFFFF"/>
              </w:rPr>
            </w:pPr>
          </w:p>
          <w:p w14:paraId="4529F0B8" w14:textId="77777777" w:rsidR="007E040D" w:rsidRPr="007E040D" w:rsidRDefault="007E040D" w:rsidP="007E040D">
            <w:pPr>
              <w:pStyle w:val="prastasiniatinklio"/>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7E040D" w:rsidRPr="007E040D" w:rsidRDefault="007E040D" w:rsidP="007E040D">
            <w:pPr>
              <w:pStyle w:val="prastasiniatinklio"/>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7E040D" w:rsidRPr="007E040D" w:rsidRDefault="007E040D" w:rsidP="007E040D">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77777777" w:rsidR="007E040D" w:rsidRPr="007E040D" w:rsidRDefault="007E040D" w:rsidP="007E040D">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lastRenderedPageBreak/>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p>
          <w:p w14:paraId="503D0BC2" w14:textId="062A9DC8" w:rsidR="007E040D" w:rsidRPr="0052557E" w:rsidRDefault="007E040D" w:rsidP="0052557E">
            <w:pPr>
              <w:pStyle w:val="prastasiniatinklio"/>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5103" w:type="dxa"/>
            <w:tcBorders>
              <w:bottom w:val="single" w:sz="4" w:space="0" w:color="auto"/>
            </w:tcBorders>
          </w:tcPr>
          <w:p w14:paraId="710863E6" w14:textId="77777777" w:rsidR="007E040D" w:rsidRDefault="007E040D" w:rsidP="0052557E">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0052557E"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52557E" w:rsidRPr="00396C7D" w:rsidRDefault="0052557E" w:rsidP="0052557E">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50C8D942" w:rsidR="007E040D" w:rsidRPr="00396C7D" w:rsidRDefault="00A314A5" w:rsidP="001813F9">
            <w:pPr>
              <w:widowControl w:val="0"/>
              <w:tabs>
                <w:tab w:val="left" w:pos="851"/>
              </w:tabs>
              <w:spacing w:after="0" w:line="240" w:lineRule="auto"/>
              <w:jc w:val="center"/>
              <w:rPr>
                <w:rFonts w:ascii="Tahoma" w:eastAsia="Times New Roman" w:hAnsi="Tahoma" w:cs="Tahoma"/>
                <w:b/>
                <w:bCs/>
                <w:color w:val="FF0000"/>
                <w:sz w:val="20"/>
                <w:szCs w:val="20"/>
              </w:rPr>
            </w:pPr>
            <w:r w:rsidRPr="00593D5B">
              <w:rPr>
                <w:rFonts w:ascii="Tahoma" w:eastAsia="Times New Roman" w:hAnsi="Tahoma" w:cs="Tahoma"/>
                <w:b/>
                <w:bCs/>
                <w:color w:val="000000" w:themeColor="text1"/>
                <w:sz w:val="20"/>
                <w:szCs w:val="20"/>
              </w:rPr>
              <w:t>6</w:t>
            </w:r>
          </w:p>
        </w:tc>
        <w:tc>
          <w:tcPr>
            <w:tcW w:w="3544" w:type="dxa"/>
            <w:tcBorders>
              <w:bottom w:val="single" w:sz="4" w:space="0" w:color="auto"/>
            </w:tcBorders>
          </w:tcPr>
          <w:p w14:paraId="31302CF1" w14:textId="3E8B4B49" w:rsidR="0052557E" w:rsidRDefault="0052557E" w:rsidP="00AD3D01">
            <w:pPr>
              <w:widowControl w:val="0"/>
              <w:numPr>
                <w:ilvl w:val="0"/>
                <w:numId w:val="19"/>
              </w:numPr>
              <w:tabs>
                <w:tab w:val="left" w:pos="346"/>
                <w:tab w:val="left" w:pos="851"/>
              </w:tabs>
              <w:spacing w:after="0"/>
              <w:jc w:val="both"/>
              <w:rPr>
                <w:rFonts w:ascii="Tahoma" w:eastAsia="Times New Roman" w:hAnsi="Tahoma" w:cs="Tahoma"/>
              </w:rPr>
            </w:pPr>
            <w:r w:rsidRPr="25572898">
              <w:rPr>
                <w:rFonts w:ascii="Tahoma" w:eastAsia="Times New Roman" w:hAnsi="Tahoma" w:cs="Tahoma"/>
                <w:sz w:val="20"/>
                <w:szCs w:val="20"/>
              </w:rPr>
              <w:t xml:space="preserve">Specialistų sąrašas ir kokybinių vertinimo kriterijų atitikties pažyma (Pirkimo sąlygų </w:t>
            </w:r>
            <w:r w:rsidR="00CF4D7C" w:rsidRPr="25572898">
              <w:rPr>
                <w:rFonts w:ascii="Tahoma" w:eastAsia="Times New Roman" w:hAnsi="Tahoma" w:cs="Tahoma"/>
                <w:color w:val="000000" w:themeColor="text1"/>
                <w:sz w:val="20"/>
                <w:szCs w:val="20"/>
              </w:rPr>
              <w:t>15</w:t>
            </w:r>
            <w:r w:rsidR="00CF4D7C" w:rsidRPr="25572898">
              <w:rPr>
                <w:rFonts w:ascii="Tahoma" w:eastAsia="Times New Roman" w:hAnsi="Tahoma" w:cs="Tahoma"/>
                <w:color w:val="FF0000"/>
                <w:sz w:val="20"/>
                <w:szCs w:val="20"/>
              </w:rPr>
              <w:t xml:space="preserve"> </w:t>
            </w:r>
            <w:r w:rsidRPr="25572898">
              <w:rPr>
                <w:rFonts w:ascii="Tahoma" w:eastAsia="Times New Roman" w:hAnsi="Tahoma" w:cs="Tahoma"/>
                <w:sz w:val="20"/>
                <w:szCs w:val="20"/>
              </w:rPr>
              <w:t>priedas);</w:t>
            </w:r>
          </w:p>
          <w:p w14:paraId="5BA03D17" w14:textId="00F89916" w:rsidR="007E040D" w:rsidRPr="0052557E" w:rsidRDefault="0052557E" w:rsidP="0052557E">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r>
      <w:tr w:rsidR="003C2905" w:rsidRPr="002C7913" w14:paraId="71ED7811" w14:textId="77777777" w:rsidTr="516E41EC">
        <w:tc>
          <w:tcPr>
            <w:tcW w:w="562" w:type="dxa"/>
            <w:tcBorders>
              <w:bottom w:val="single" w:sz="4" w:space="0" w:color="auto"/>
            </w:tcBorders>
          </w:tcPr>
          <w:p w14:paraId="16A35CEE" w14:textId="785628A5" w:rsidR="003C2905" w:rsidRPr="00396C7D" w:rsidRDefault="003C2905" w:rsidP="003C2905">
            <w:pPr>
              <w:pStyle w:val="Sraopastraipa"/>
              <w:widowControl w:val="0"/>
              <w:numPr>
                <w:ilvl w:val="0"/>
                <w:numId w:val="6"/>
              </w:numPr>
              <w:tabs>
                <w:tab w:val="left" w:pos="22"/>
              </w:tabs>
              <w:spacing w:after="0" w:line="240" w:lineRule="auto"/>
              <w:ind w:right="36" w:hanging="720"/>
              <w:jc w:val="both"/>
              <w:rPr>
                <w:rFonts w:ascii="Tahoma" w:eastAsia="Times New Roman" w:hAnsi="Tahoma" w:cs="Tahoma"/>
                <w:b/>
                <w:iCs/>
                <w:sz w:val="20"/>
                <w:szCs w:val="20"/>
              </w:rPr>
            </w:pPr>
          </w:p>
        </w:tc>
        <w:tc>
          <w:tcPr>
            <w:tcW w:w="14459" w:type="dxa"/>
            <w:gridSpan w:val="4"/>
            <w:tcBorders>
              <w:bottom w:val="single" w:sz="4" w:space="0" w:color="auto"/>
            </w:tcBorders>
          </w:tcPr>
          <w:p w14:paraId="02C59B8F" w14:textId="5F4EC09B" w:rsidR="003C2905" w:rsidRPr="003C2905" w:rsidRDefault="003C2905" w:rsidP="003C2905">
            <w:pPr>
              <w:pStyle w:val="Sraopastraipa"/>
              <w:widowControl w:val="0"/>
              <w:tabs>
                <w:tab w:val="left" w:pos="346"/>
                <w:tab w:val="left" w:pos="851"/>
              </w:tabs>
              <w:spacing w:after="0"/>
              <w:ind w:left="0"/>
              <w:jc w:val="both"/>
              <w:rPr>
                <w:rFonts w:ascii="Tahoma" w:eastAsia="Times New Roman" w:hAnsi="Tahoma" w:cs="Tahoma"/>
                <w:b/>
                <w:bCs/>
                <w:sz w:val="20"/>
                <w:szCs w:val="20"/>
              </w:rPr>
            </w:pPr>
            <w:r w:rsidRPr="003C2905">
              <w:rPr>
                <w:rFonts w:ascii="Tahoma" w:eastAsia="Times New Roman" w:hAnsi="Tahoma" w:cs="Tahoma"/>
                <w:b/>
                <w:bCs/>
                <w:sz w:val="20"/>
                <w:szCs w:val="20"/>
              </w:rPr>
              <w:t>Tiekėjo siūlomas papildomas garantinis terminas</w:t>
            </w:r>
          </w:p>
        </w:tc>
      </w:tr>
      <w:tr w:rsidR="003C2905" w:rsidRPr="002C7913" w14:paraId="3489F6F9" w14:textId="77777777" w:rsidTr="516E41EC">
        <w:tc>
          <w:tcPr>
            <w:tcW w:w="562" w:type="dxa"/>
            <w:tcBorders>
              <w:bottom w:val="single" w:sz="4" w:space="0" w:color="auto"/>
            </w:tcBorders>
          </w:tcPr>
          <w:p w14:paraId="6FE3CF42" w14:textId="77777777" w:rsidR="003C2905" w:rsidRPr="00396C7D" w:rsidRDefault="003C2905"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11930221" w14:textId="1DE80ED4" w:rsidR="003C2905" w:rsidRPr="00396C7D" w:rsidRDefault="00F85553" w:rsidP="001813F9">
            <w:pPr>
              <w:spacing w:after="0"/>
              <w:jc w:val="both"/>
              <w:rPr>
                <w:rFonts w:ascii="Tahoma" w:hAnsi="Tahoma" w:cs="Tahoma"/>
                <w:bCs/>
                <w:sz w:val="20"/>
                <w:szCs w:val="20"/>
              </w:rPr>
            </w:pPr>
            <w:r w:rsidRPr="00F85553">
              <w:rPr>
                <w:rFonts w:ascii="Tahoma" w:hAnsi="Tahoma" w:cs="Tahoma"/>
                <w:bCs/>
                <w:sz w:val="20"/>
                <w:szCs w:val="20"/>
              </w:rPr>
              <w:t>Vertinamas tiekėjo pasiūlytas papildomas (viršijantis pirkimo sąlygose nustatytą) garantinis terminas</w:t>
            </w:r>
            <w:r>
              <w:rPr>
                <w:rFonts w:ascii="Tahoma" w:hAnsi="Tahoma" w:cs="Tahoma"/>
                <w:bCs/>
                <w:sz w:val="20"/>
                <w:szCs w:val="20"/>
              </w:rPr>
              <w:t>.</w:t>
            </w:r>
          </w:p>
        </w:tc>
        <w:tc>
          <w:tcPr>
            <w:tcW w:w="5103" w:type="dxa"/>
            <w:tcBorders>
              <w:bottom w:val="single" w:sz="4" w:space="0" w:color="auto"/>
            </w:tcBorders>
          </w:tcPr>
          <w:p w14:paraId="6A0968EB" w14:textId="77777777" w:rsidR="009D7E3B" w:rsidRPr="009D7E3B" w:rsidRDefault="009D7E3B" w:rsidP="009D7E3B">
            <w:pPr>
              <w:widowControl w:val="0"/>
              <w:tabs>
                <w:tab w:val="left" w:pos="851"/>
              </w:tabs>
              <w:spacing w:after="0"/>
              <w:jc w:val="both"/>
              <w:rPr>
                <w:rFonts w:ascii="Tahoma" w:eastAsia="Times New Roman" w:hAnsi="Tahoma" w:cs="Tahoma"/>
                <w:sz w:val="20"/>
                <w:szCs w:val="20"/>
              </w:rPr>
            </w:pPr>
            <w:r w:rsidRPr="009D7E3B">
              <w:rPr>
                <w:rFonts w:ascii="Tahoma" w:eastAsia="Times New Roman" w:hAnsi="Tahoma" w:cs="Tahoma"/>
                <w:sz w:val="20"/>
                <w:szCs w:val="20"/>
              </w:rPr>
              <w:t>Tiekėjui, pasiūliusiam papildomą:</w:t>
            </w:r>
          </w:p>
          <w:p w14:paraId="060AFB9B" w14:textId="77777777" w:rsidR="009D7E3B" w:rsidRPr="009D7E3B" w:rsidRDefault="009D7E3B" w:rsidP="009D7E3B">
            <w:pPr>
              <w:widowControl w:val="0"/>
              <w:tabs>
                <w:tab w:val="left" w:pos="851"/>
              </w:tabs>
              <w:spacing w:after="0"/>
              <w:jc w:val="both"/>
              <w:rPr>
                <w:rFonts w:ascii="Tahoma" w:eastAsia="Times New Roman" w:hAnsi="Tahoma" w:cs="Tahoma"/>
                <w:sz w:val="20"/>
                <w:szCs w:val="20"/>
              </w:rPr>
            </w:pPr>
            <w:r w:rsidRPr="009D7E3B">
              <w:rPr>
                <w:rFonts w:ascii="Tahoma" w:eastAsia="Times New Roman" w:hAnsi="Tahoma" w:cs="Tahoma"/>
                <w:sz w:val="20"/>
                <w:szCs w:val="20"/>
              </w:rPr>
              <w:t>1)</w:t>
            </w:r>
            <w:r w:rsidRPr="009D7E3B">
              <w:rPr>
                <w:rFonts w:ascii="Tahoma" w:eastAsia="Times New Roman" w:hAnsi="Tahoma" w:cs="Tahoma"/>
                <w:sz w:val="20"/>
                <w:szCs w:val="20"/>
              </w:rPr>
              <w:tab/>
              <w:t>6 mėnesių garantinį terminą, skiriama 4 balai;</w:t>
            </w:r>
          </w:p>
          <w:p w14:paraId="3FA6F28C" w14:textId="77777777" w:rsidR="003C2905" w:rsidRDefault="009D7E3B" w:rsidP="00F85553">
            <w:pPr>
              <w:widowControl w:val="0"/>
              <w:tabs>
                <w:tab w:val="left" w:pos="466"/>
              </w:tabs>
              <w:spacing w:after="0"/>
              <w:jc w:val="both"/>
              <w:rPr>
                <w:rFonts w:ascii="Tahoma" w:eastAsia="Times New Roman" w:hAnsi="Tahoma" w:cs="Tahoma"/>
                <w:sz w:val="20"/>
                <w:szCs w:val="20"/>
              </w:rPr>
            </w:pPr>
            <w:r w:rsidRPr="009D7E3B">
              <w:rPr>
                <w:rFonts w:ascii="Tahoma" w:eastAsia="Times New Roman" w:hAnsi="Tahoma" w:cs="Tahoma"/>
                <w:sz w:val="20"/>
                <w:szCs w:val="20"/>
              </w:rPr>
              <w:t>2)</w:t>
            </w:r>
            <w:r w:rsidRPr="009D7E3B">
              <w:rPr>
                <w:rFonts w:ascii="Tahoma" w:eastAsia="Times New Roman" w:hAnsi="Tahoma" w:cs="Tahoma"/>
                <w:sz w:val="20"/>
                <w:szCs w:val="20"/>
              </w:rPr>
              <w:tab/>
              <w:t>12 mėnesių garantinį terminą, skiriamas maksimalus balų skaičius.</w:t>
            </w:r>
          </w:p>
          <w:p w14:paraId="4FC555DF" w14:textId="7DA9A830" w:rsidR="002A10D2" w:rsidRPr="00396C7D" w:rsidRDefault="002A10D2" w:rsidP="00F85553">
            <w:pPr>
              <w:widowControl w:val="0"/>
              <w:tabs>
                <w:tab w:val="left" w:pos="466"/>
              </w:tabs>
              <w:spacing w:after="0"/>
              <w:jc w:val="both"/>
              <w:rPr>
                <w:rFonts w:ascii="Tahoma" w:eastAsia="Times New Roman" w:hAnsi="Tahoma" w:cs="Tahoma"/>
                <w:sz w:val="20"/>
                <w:szCs w:val="20"/>
              </w:rPr>
            </w:pPr>
            <w:r>
              <w:rPr>
                <w:rFonts w:ascii="Tahoma" w:eastAsia="Times New Roman" w:hAnsi="Tahoma" w:cs="Tahoma"/>
                <w:sz w:val="20"/>
                <w:szCs w:val="20"/>
              </w:rPr>
              <w:t>Tiekėjui nepasiūlius papildomo garantinio termino bus suteikiama 0 balų.</w:t>
            </w:r>
          </w:p>
        </w:tc>
        <w:tc>
          <w:tcPr>
            <w:tcW w:w="1559" w:type="dxa"/>
            <w:tcBorders>
              <w:bottom w:val="single" w:sz="4" w:space="0" w:color="auto"/>
            </w:tcBorders>
          </w:tcPr>
          <w:p w14:paraId="607C3A74" w14:textId="31722E39" w:rsidR="003C2905" w:rsidRPr="00396C7D" w:rsidRDefault="002621D1" w:rsidP="001813F9">
            <w:pPr>
              <w:widowControl w:val="0"/>
              <w:tabs>
                <w:tab w:val="left" w:pos="851"/>
              </w:tabs>
              <w:spacing w:after="0" w:line="240" w:lineRule="auto"/>
              <w:jc w:val="center"/>
              <w:rPr>
                <w:rFonts w:ascii="Tahoma" w:eastAsia="Times New Roman" w:hAnsi="Tahoma" w:cs="Tahoma"/>
                <w:b/>
                <w:bCs/>
                <w:color w:val="FF0000"/>
                <w:sz w:val="20"/>
                <w:szCs w:val="20"/>
              </w:rPr>
            </w:pPr>
            <w:r w:rsidRPr="00593D5B">
              <w:rPr>
                <w:rFonts w:ascii="Tahoma" w:eastAsia="Times New Roman" w:hAnsi="Tahoma" w:cs="Tahoma"/>
                <w:b/>
                <w:bCs/>
                <w:color w:val="000000" w:themeColor="text1"/>
                <w:sz w:val="20"/>
                <w:szCs w:val="20"/>
              </w:rPr>
              <w:t>8</w:t>
            </w:r>
          </w:p>
        </w:tc>
        <w:tc>
          <w:tcPr>
            <w:tcW w:w="3544" w:type="dxa"/>
            <w:tcBorders>
              <w:bottom w:val="single" w:sz="4" w:space="0" w:color="auto"/>
            </w:tcBorders>
          </w:tcPr>
          <w:p w14:paraId="18DB6A4E" w14:textId="7A8B86DE" w:rsidR="003C2905" w:rsidRDefault="00F85553" w:rsidP="003C2905">
            <w:pPr>
              <w:pStyle w:val="Sraopastraipa"/>
              <w:widowControl w:val="0"/>
              <w:tabs>
                <w:tab w:val="left" w:pos="346"/>
                <w:tab w:val="left" w:pos="851"/>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sidR="0052557E">
              <w:rPr>
                <w:rFonts w:ascii="Tahoma" w:eastAsia="Times New Roman" w:hAnsi="Tahoma" w:cs="Tahoma"/>
                <w:sz w:val="20"/>
                <w:szCs w:val="20"/>
              </w:rPr>
              <w:t>.</w:t>
            </w:r>
          </w:p>
        </w:tc>
      </w:tr>
      <w:tr w:rsidR="00471E1A" w:rsidRPr="00BE31C9" w14:paraId="03292AC9" w14:textId="77777777" w:rsidTr="516E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F44FC3" w:rsidRDefault="00471E1A"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8589A6F" w14:textId="77777777" w:rsidR="00471E1A" w:rsidRPr="00471E1A" w:rsidRDefault="00471E1A"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77777777" w:rsidR="00471E1A" w:rsidRPr="00F44FC3" w:rsidRDefault="00471E1A" w:rsidP="00D25A72">
            <w:pPr>
              <w:tabs>
                <w:tab w:val="left" w:pos="447"/>
              </w:tabs>
              <w:spacing w:after="0" w:line="240" w:lineRule="auto"/>
              <w:ind w:left="22" w:right="132"/>
              <w:jc w:val="both"/>
              <w:rPr>
                <w:rFonts w:ascii="Tahoma" w:eastAsia="Times New Roman" w:hAnsi="Tahoma" w:cs="Tahoma"/>
                <w:sz w:val="22"/>
                <w:szCs w:val="22"/>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lastRenderedPageBreak/>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AA418" w14:textId="77777777" w:rsidR="00FB4F3D" w:rsidRDefault="00FB4F3D" w:rsidP="00DD3A79">
      <w:pPr>
        <w:spacing w:line="240" w:lineRule="auto"/>
      </w:pPr>
      <w:r>
        <w:separator/>
      </w:r>
    </w:p>
  </w:endnote>
  <w:endnote w:type="continuationSeparator" w:id="0">
    <w:p w14:paraId="1B022F52" w14:textId="77777777" w:rsidR="00FB4F3D" w:rsidRDefault="00FB4F3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6B59D" w14:textId="77777777" w:rsidR="00FB4F3D" w:rsidRDefault="00FB4F3D" w:rsidP="00DD3A79">
      <w:pPr>
        <w:spacing w:line="240" w:lineRule="auto"/>
      </w:pPr>
      <w:r>
        <w:separator/>
      </w:r>
    </w:p>
  </w:footnote>
  <w:footnote w:type="continuationSeparator" w:id="0">
    <w:p w14:paraId="5FA2896E" w14:textId="77777777" w:rsidR="00FB4F3D" w:rsidRDefault="00FB4F3D" w:rsidP="00DD3A79">
      <w:pPr>
        <w:spacing w:line="240" w:lineRule="auto"/>
      </w:pPr>
      <w:r>
        <w:continuationSeparator/>
      </w:r>
    </w:p>
  </w:footnote>
  <w:footnote w:id="1">
    <w:p w14:paraId="21EEF1B2" w14:textId="41BCE4E9" w:rsidR="005836E9" w:rsidRDefault="005836E9">
      <w:pPr>
        <w:pStyle w:val="Puslapioinaostekstas"/>
      </w:pPr>
      <w:r>
        <w:rPr>
          <w:rStyle w:val="Puslapioinaosnuoroda"/>
        </w:rPr>
        <w:footnoteRef/>
      </w:r>
      <w:r>
        <w:t xml:space="preserve"> </w:t>
      </w:r>
      <w:r w:rsidR="004F298E" w:rsidRPr="004F298E">
        <w:t>Jeigu tiekėjas kvalifikacijos atitikimui remsis ta pačia sutartimi, kuria remiasi ir papildomos patirties įrodymui, tokia sutartis nebus užskaitoma kaip papildoma patirtis ir už ją nebus skiriami ekonominio naudingumo balai.</w:t>
      </w:r>
    </w:p>
  </w:footnote>
  <w:footnote w:id="2">
    <w:p w14:paraId="68A31BCB" w14:textId="1FDAD74F" w:rsidR="007E040D" w:rsidRPr="005E71E5" w:rsidRDefault="007E040D" w:rsidP="007E040D">
      <w:pPr>
        <w:pStyle w:val="Puslapioinaostekstas"/>
        <w:spacing w:line="240" w:lineRule="auto"/>
        <w:jc w:val="both"/>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w:t>
      </w:r>
      <w:r w:rsidRPr="004C1031">
        <w:rPr>
          <w:rFonts w:ascii="Tahoma" w:hAnsi="Tahoma" w:cs="Tahoma"/>
          <w:sz w:val="18"/>
          <w:szCs w:val="18"/>
        </w:rPr>
        <w:t xml:space="preserve">Nurodytas specialistas </w:t>
      </w:r>
      <w:r w:rsidRPr="004C1031">
        <w:rPr>
          <w:rFonts w:ascii="Tahoma" w:hAnsi="Tahoma" w:cs="Tahoma"/>
          <w:b/>
          <w:bCs/>
          <w:color w:val="FF0000"/>
          <w:sz w:val="18"/>
          <w:szCs w:val="18"/>
          <w:u w:val="single"/>
        </w:rPr>
        <w:t>turi</w:t>
      </w:r>
      <w:r w:rsidRPr="004C1031">
        <w:rPr>
          <w:rFonts w:ascii="Tahoma" w:hAnsi="Tahoma" w:cs="Tahoma"/>
          <w:b/>
          <w:bCs/>
          <w:color w:val="FF0000"/>
          <w:sz w:val="18"/>
          <w:szCs w:val="18"/>
        </w:rPr>
        <w:t xml:space="preserve"> būti tas pats asmuo</w:t>
      </w:r>
      <w:r w:rsidRPr="004C1031">
        <w:rPr>
          <w:rFonts w:ascii="Tahoma" w:hAnsi="Tahoma" w:cs="Tahoma"/>
          <w:sz w:val="18"/>
          <w:szCs w:val="18"/>
        </w:rPr>
        <w:t>, kurį tiekėjas turi (ar pasitelks) įrodinėdamas kvalifikacijos atitiktį Pirkimo sąlygose</w:t>
      </w:r>
      <w:r w:rsidRPr="004C1031">
        <w:rPr>
          <w:rFonts w:ascii="Tahoma" w:hAnsi="Tahoma" w:cs="Tahoma"/>
          <w:bCs/>
          <w:sz w:val="18"/>
          <w:szCs w:val="18"/>
        </w:rPr>
        <w:t xml:space="preserve"> </w:t>
      </w:r>
      <w:r w:rsidRPr="004C1031">
        <w:rPr>
          <w:rFonts w:ascii="Tahoma" w:hAnsi="Tahoma" w:cs="Tahoma"/>
          <w:sz w:val="18"/>
          <w:szCs w:val="18"/>
        </w:rPr>
        <w:t>nustatytiems</w:t>
      </w:r>
      <w:r w:rsidRPr="004C1031">
        <w:rPr>
          <w:rFonts w:ascii="Tahoma" w:hAnsi="Tahoma" w:cs="Tahoma"/>
          <w:bCs/>
          <w:sz w:val="18"/>
          <w:szCs w:val="18"/>
        </w:rPr>
        <w:t xml:space="preserve"> kvalifikacijos </w:t>
      </w:r>
      <w:r w:rsidRPr="004C1031">
        <w:rPr>
          <w:rFonts w:ascii="Tahoma" w:hAnsi="Tahoma" w:cs="Tahoma"/>
          <w:sz w:val="18"/>
          <w:szCs w:val="18"/>
        </w:rPr>
        <w:t>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16387B"/>
    <w:multiLevelType w:val="hybridMultilevel"/>
    <w:tmpl w:val="2D00BE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9"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4"/>
  </w:num>
  <w:num w:numId="3" w16cid:durableId="1947074619">
    <w:abstractNumId w:val="13"/>
  </w:num>
  <w:num w:numId="4" w16cid:durableId="1593123153">
    <w:abstractNumId w:val="17"/>
  </w:num>
  <w:num w:numId="5" w16cid:durableId="30959526">
    <w:abstractNumId w:val="19"/>
  </w:num>
  <w:num w:numId="6" w16cid:durableId="1988901249">
    <w:abstractNumId w:val="12"/>
  </w:num>
  <w:num w:numId="7" w16cid:durableId="2110007114">
    <w:abstractNumId w:val="11"/>
  </w:num>
  <w:num w:numId="8" w16cid:durableId="2117480476">
    <w:abstractNumId w:val="9"/>
  </w:num>
  <w:num w:numId="9" w16cid:durableId="1450121386">
    <w:abstractNumId w:val="18"/>
  </w:num>
  <w:num w:numId="10" w16cid:durableId="1922983362">
    <w:abstractNumId w:val="5"/>
  </w:num>
  <w:num w:numId="11" w16cid:durableId="304433515">
    <w:abstractNumId w:val="10"/>
  </w:num>
  <w:num w:numId="12" w16cid:durableId="13113715">
    <w:abstractNumId w:val="14"/>
  </w:num>
  <w:num w:numId="13" w16cid:durableId="1016005787">
    <w:abstractNumId w:val="15"/>
  </w:num>
  <w:num w:numId="14" w16cid:durableId="1165437819">
    <w:abstractNumId w:val="3"/>
  </w:num>
  <w:num w:numId="15" w16cid:durableId="299573470">
    <w:abstractNumId w:val="8"/>
  </w:num>
  <w:num w:numId="16" w16cid:durableId="2136873199">
    <w:abstractNumId w:val="6"/>
  </w:num>
  <w:num w:numId="17" w16cid:durableId="1109275492">
    <w:abstractNumId w:val="0"/>
  </w:num>
  <w:num w:numId="18" w16cid:durableId="2079787315">
    <w:abstractNumId w:val="7"/>
  </w:num>
  <w:num w:numId="19" w16cid:durableId="1028068816">
    <w:abstractNumId w:val="16"/>
  </w:num>
  <w:num w:numId="20" w16cid:durableId="200782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7E4D"/>
    <w:rsid w:val="00051F4E"/>
    <w:rsid w:val="00063296"/>
    <w:rsid w:val="00074FBD"/>
    <w:rsid w:val="0008343E"/>
    <w:rsid w:val="00096F4C"/>
    <w:rsid w:val="000D29AF"/>
    <w:rsid w:val="000E0B6F"/>
    <w:rsid w:val="000F6781"/>
    <w:rsid w:val="0010472B"/>
    <w:rsid w:val="00110EB7"/>
    <w:rsid w:val="00113E42"/>
    <w:rsid w:val="00121870"/>
    <w:rsid w:val="001319A9"/>
    <w:rsid w:val="00133CC5"/>
    <w:rsid w:val="00172700"/>
    <w:rsid w:val="001813F9"/>
    <w:rsid w:val="00190AF0"/>
    <w:rsid w:val="001A30A0"/>
    <w:rsid w:val="001B02C8"/>
    <w:rsid w:val="001E223C"/>
    <w:rsid w:val="001E603F"/>
    <w:rsid w:val="001F27FB"/>
    <w:rsid w:val="001F383A"/>
    <w:rsid w:val="001F5A38"/>
    <w:rsid w:val="002211EA"/>
    <w:rsid w:val="00235192"/>
    <w:rsid w:val="002621D1"/>
    <w:rsid w:val="00270A1E"/>
    <w:rsid w:val="00286989"/>
    <w:rsid w:val="002913A4"/>
    <w:rsid w:val="00293B19"/>
    <w:rsid w:val="002A10D2"/>
    <w:rsid w:val="002A622A"/>
    <w:rsid w:val="002A7375"/>
    <w:rsid w:val="002B2953"/>
    <w:rsid w:val="002B2A8F"/>
    <w:rsid w:val="002C7913"/>
    <w:rsid w:val="00301367"/>
    <w:rsid w:val="00330D8D"/>
    <w:rsid w:val="00361672"/>
    <w:rsid w:val="0038376D"/>
    <w:rsid w:val="00391B15"/>
    <w:rsid w:val="00393B19"/>
    <w:rsid w:val="00396C7D"/>
    <w:rsid w:val="003B7DB7"/>
    <w:rsid w:val="003C2905"/>
    <w:rsid w:val="003C7E69"/>
    <w:rsid w:val="003E48E6"/>
    <w:rsid w:val="00430942"/>
    <w:rsid w:val="0043576F"/>
    <w:rsid w:val="004503B9"/>
    <w:rsid w:val="00471E1A"/>
    <w:rsid w:val="004913E6"/>
    <w:rsid w:val="004C1031"/>
    <w:rsid w:val="004C2F98"/>
    <w:rsid w:val="004C7455"/>
    <w:rsid w:val="004F298E"/>
    <w:rsid w:val="005017D6"/>
    <w:rsid w:val="00514041"/>
    <w:rsid w:val="00524D1D"/>
    <w:rsid w:val="0052557E"/>
    <w:rsid w:val="005341F0"/>
    <w:rsid w:val="005544DE"/>
    <w:rsid w:val="005836E9"/>
    <w:rsid w:val="00593D5B"/>
    <w:rsid w:val="0059785F"/>
    <w:rsid w:val="005D164F"/>
    <w:rsid w:val="006209A8"/>
    <w:rsid w:val="0066055C"/>
    <w:rsid w:val="00665603"/>
    <w:rsid w:val="0066596F"/>
    <w:rsid w:val="00672D56"/>
    <w:rsid w:val="00676866"/>
    <w:rsid w:val="0068517D"/>
    <w:rsid w:val="006C14DF"/>
    <w:rsid w:val="0071030F"/>
    <w:rsid w:val="00731CA6"/>
    <w:rsid w:val="007363B9"/>
    <w:rsid w:val="0074046B"/>
    <w:rsid w:val="00781E3A"/>
    <w:rsid w:val="0078342E"/>
    <w:rsid w:val="0079474E"/>
    <w:rsid w:val="007E040D"/>
    <w:rsid w:val="007E2D81"/>
    <w:rsid w:val="008435F7"/>
    <w:rsid w:val="008E1147"/>
    <w:rsid w:val="0093076F"/>
    <w:rsid w:val="00930C01"/>
    <w:rsid w:val="00945DA6"/>
    <w:rsid w:val="00951823"/>
    <w:rsid w:val="0095721D"/>
    <w:rsid w:val="009673A6"/>
    <w:rsid w:val="00975E3C"/>
    <w:rsid w:val="009B0F68"/>
    <w:rsid w:val="009B1200"/>
    <w:rsid w:val="009D7E3B"/>
    <w:rsid w:val="009E19E5"/>
    <w:rsid w:val="00A0156B"/>
    <w:rsid w:val="00A11E94"/>
    <w:rsid w:val="00A176F4"/>
    <w:rsid w:val="00A314A5"/>
    <w:rsid w:val="00A400C6"/>
    <w:rsid w:val="00A51E5C"/>
    <w:rsid w:val="00A87BAE"/>
    <w:rsid w:val="00A94408"/>
    <w:rsid w:val="00AA5B1E"/>
    <w:rsid w:val="00AB57A3"/>
    <w:rsid w:val="00AD3D01"/>
    <w:rsid w:val="00AE7F9E"/>
    <w:rsid w:val="00B451B1"/>
    <w:rsid w:val="00B45C85"/>
    <w:rsid w:val="00B60966"/>
    <w:rsid w:val="00B76466"/>
    <w:rsid w:val="00B9206E"/>
    <w:rsid w:val="00BA2B04"/>
    <w:rsid w:val="00BC21FD"/>
    <w:rsid w:val="00BC519A"/>
    <w:rsid w:val="00BD200F"/>
    <w:rsid w:val="00BE6E00"/>
    <w:rsid w:val="00C23778"/>
    <w:rsid w:val="00C521BD"/>
    <w:rsid w:val="00C90910"/>
    <w:rsid w:val="00CB40FF"/>
    <w:rsid w:val="00CF4D7C"/>
    <w:rsid w:val="00D02F77"/>
    <w:rsid w:val="00D25A72"/>
    <w:rsid w:val="00D30F82"/>
    <w:rsid w:val="00DA7150"/>
    <w:rsid w:val="00DC36D7"/>
    <w:rsid w:val="00DD3A79"/>
    <w:rsid w:val="00DE2CE1"/>
    <w:rsid w:val="00DE6CF9"/>
    <w:rsid w:val="00E064B5"/>
    <w:rsid w:val="00E16CC8"/>
    <w:rsid w:val="00E24615"/>
    <w:rsid w:val="00E377C8"/>
    <w:rsid w:val="00E53053"/>
    <w:rsid w:val="00EC4EFA"/>
    <w:rsid w:val="00EF480D"/>
    <w:rsid w:val="00F17CC2"/>
    <w:rsid w:val="00F24960"/>
    <w:rsid w:val="00F27043"/>
    <w:rsid w:val="00F30068"/>
    <w:rsid w:val="00F350AC"/>
    <w:rsid w:val="00F556B8"/>
    <w:rsid w:val="00F804BA"/>
    <w:rsid w:val="00F85553"/>
    <w:rsid w:val="00F85A82"/>
    <w:rsid w:val="00F85F18"/>
    <w:rsid w:val="00F97EAC"/>
    <w:rsid w:val="00FA1B0E"/>
    <w:rsid w:val="00FB27F2"/>
    <w:rsid w:val="00FB4F3D"/>
    <w:rsid w:val="00FB57ED"/>
    <w:rsid w:val="00FD1418"/>
    <w:rsid w:val="00FE0492"/>
    <w:rsid w:val="12E3B0A0"/>
    <w:rsid w:val="25572898"/>
    <w:rsid w:val="2BFF500E"/>
    <w:rsid w:val="4AF6BA7D"/>
    <w:rsid w:val="51171640"/>
    <w:rsid w:val="516E41EC"/>
    <w:rsid w:val="56479272"/>
    <w:rsid w:val="62BC4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4913E6"/>
    <w:pPr>
      <w:spacing w:line="240" w:lineRule="auto"/>
    </w:pPr>
    <w:rPr>
      <w:b/>
      <w:bCs/>
    </w:rPr>
  </w:style>
  <w:style w:type="character" w:customStyle="1" w:styleId="KomentarotemaDiagrama">
    <w:name w:val="Komentaro tema Diagrama"/>
    <w:basedOn w:val="KomentarotekstasDiagrama"/>
    <w:link w:val="Komentarotema"/>
    <w:uiPriority w:val="99"/>
    <w:semiHidden/>
    <w:rsid w:val="004913E6"/>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B56ABAEB235B4CA3540DE68D834711" ma:contentTypeVersion="8" ma:contentTypeDescription="Create a new document." ma:contentTypeScope="" ma:versionID="05e65a4a0ada1ea5590b405dce66b9ad">
  <xsd:schema xmlns:xsd="http://www.w3.org/2001/XMLSchema" xmlns:xs="http://www.w3.org/2001/XMLSchema" xmlns:p="http://schemas.microsoft.com/office/2006/metadata/properties" xmlns:ns2="83f151d8-512f-4280-b48f-d2dfca5738b4" targetNamespace="http://schemas.microsoft.com/office/2006/metadata/properties" ma:root="true" ma:fieldsID="63ac7f82dec32c57b181b9c0e30a3c1a" ns2:_="">
    <xsd:import namespace="83f151d8-512f-4280-b48f-d2dfca5738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151d8-512f-4280-b48f-d2dfca5738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574BD7-585D-487C-B3D9-D00FB46732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937CA6-7BBC-4654-A814-993110F07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151d8-512f-4280-b48f-d2dfca5738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9AB4E3E5-DFD0-4525-8614-16D408A3A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4636</Words>
  <Characters>2644</Characters>
  <Application>Microsoft Office Word</Application>
  <DocSecurity>0</DocSecurity>
  <Lines>22</Lines>
  <Paragraphs>14</Paragraphs>
  <ScaleCrop>false</ScaleCrop>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78</cp:revision>
  <dcterms:created xsi:type="dcterms:W3CDTF">2025-01-17T08:22:00Z</dcterms:created>
  <dcterms:modified xsi:type="dcterms:W3CDTF">2025-03-14T10:51:00Z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0x010100A0B56ABAEB235B4CA3540DE68D834711</vt:lpwstr>
  </property>
</Properties>
</file>